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bookmarkStart w:id="0" w:name="_Hlk140576269"/>
      <w:bookmarkEnd w:id="0"/>
      <w:r>
        <w:rPr/>
        <w:drawing>
          <wp:inline distT="0" distB="0" distL="0" distR="0">
            <wp:extent cx="676275" cy="46291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SECRETARIA DE 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FUNDO MUNICIPAL DE CULTURA – FUNCULTURA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/>
      </w:pPr>
      <w:r>
        <w:rPr>
          <w:rStyle w:val="Strong"/>
          <w:rFonts w:cs="Calibri" w:ascii="Calibri" w:hAnsi="Calibri"/>
          <w:sz w:val="22"/>
          <w:szCs w:val="22"/>
        </w:rPr>
        <w:t>POLÍTICA NACIONAL ALDIR BLANC – PNAB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/>
          <w:sz w:val="22"/>
          <w:szCs w:val="22"/>
        </w:rPr>
        <w:t>FOMENTO À PRODUÇÃO CULTURAL EM ÁREAS PERIFÉRICAS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EDITAL DE CHAMAMENTO PÚBLICO PARA SELEÇÃO DE PROJETOS CULTURAIS Nº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00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4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/2024-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>SC</w:t>
      </w:r>
      <w:r>
        <w:rPr>
          <w:rStyle w:val="Strong"/>
          <w:rFonts w:cs="Calibri" w:ascii="Calibri" w:hAnsi="Calibri"/>
          <w:color w:val="auto"/>
          <w:sz w:val="22"/>
          <w:szCs w:val="22"/>
        </w:rPr>
        <w:t xml:space="preserve"> – </w:t>
      </w:r>
      <w:r>
        <w:rPr>
          <w:rStyle w:val="Strong"/>
          <w:rFonts w:cs="Calibri" w:ascii="Calibri" w:hAnsi="Calibri" w:asciiTheme="minorHAnsi" w:cstheme="minorHAnsi" w:hAnsiTheme="minorHAnsi"/>
          <w:color w:val="auto"/>
          <w:sz w:val="22"/>
          <w:szCs w:val="22"/>
        </w:rPr>
        <w:t>PR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OCESSO SEI N° 1113.2024/0000372-0</w:t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Style w:val="Strong"/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Textocentralizado"/>
        <w:spacing w:beforeAutospacing="0" w:before="0" w:afterAutospacing="0" w:after="0"/>
        <w:ind w:left="120" w:right="120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ANEXO VII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DECLARAÇÃO DE ADESÃO AO PROJETO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b/>
          <w:color w:val="000000"/>
          <w:sz w:val="22"/>
          <w:szCs w:val="22"/>
        </w:rPr>
      </w:pPr>
      <w:r>
        <w:rPr>
          <w:rFonts w:cs="Calibri" w:cstheme="minorHAnsi" w:ascii="Calibri" w:hAnsi="Calibri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ab/>
        <w:t xml:space="preserve">Em atendimento ao contido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no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 xml:space="preserve">Edital 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>004</w:t>
      </w:r>
      <w:r>
        <w:rPr>
          <w:rFonts w:cs="Calibri" w:ascii="Calibri" w:hAnsi="Calibri" w:asciiTheme="minorHAnsi" w:cstheme="minorHAnsi" w:hAnsiTheme="minorHAnsi"/>
          <w:b w:val="false"/>
          <w:color w:val="000000"/>
          <w:sz w:val="20"/>
          <w:szCs w:val="20"/>
        </w:rPr>
        <w:t>/2024-SC – Fomento à produção cultural em áreas periféricas – Funcultura/PNAB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DECLARAMOS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conhecer na íntegra o projeto apresentado e me(nos) comprometo(emos) com a sua realização.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16"/>
        <w:gridCol w:w="1161"/>
        <w:gridCol w:w="1213"/>
        <w:gridCol w:w="1592"/>
        <w:gridCol w:w="1446"/>
        <w:gridCol w:w="1769"/>
        <w:gridCol w:w="1130"/>
      </w:tblGrid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RG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CPF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FUNÇÃO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ASSINATURA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both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134" w:right="1134" w:gutter="0" w:header="720" w:top="1134" w:footer="72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jc w:val="right"/>
      <w:rPr>
        <w:sz w:val="20"/>
        <w:szCs w:val="20"/>
      </w:rPr>
    </w:pPr>
    <w:r>
      <w:rPr>
        <w:sz w:val="20"/>
        <w:szCs w:val="20"/>
      </w:rPr>
      <w:t xml:space="preserve">Edital </w:t>
    </w:r>
    <w:r>
      <w:rPr>
        <w:sz w:val="20"/>
        <w:szCs w:val="20"/>
      </w:rPr>
      <w:t>004</w:t>
    </w:r>
    <w:r>
      <w:rPr>
        <w:sz w:val="20"/>
        <w:szCs w:val="20"/>
      </w:rPr>
      <w:t>/2024-SC – Fomento à produção cultural em áreas periféricas – Funcultura/PNAB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both"/>
      <w:outlineLvl w:val="0"/>
    </w:pPr>
    <w:rPr>
      <w:rFonts w:ascii="Bookman Old Style" w:hAnsi="Bookman Old Style" w:eastAsia="Times New Roman" w:cs="Bookman Old Style"/>
      <w:b/>
    </w:rPr>
  </w:style>
  <w:style w:type="paragraph" w:styleId="Heading4">
    <w:name w:val="Heading 4"/>
    <w:basedOn w:val="Standard"/>
    <w:next w:val="Standard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Heading5">
    <w:name w:val="Heading 5"/>
    <w:basedOn w:val="Standard"/>
    <w:next w:val="Standard"/>
    <w:qFormat/>
    <w:pPr>
      <w:keepNext w:val="true"/>
      <w:tabs>
        <w:tab w:val="clear" w:pos="720"/>
        <w:tab w:val="left" w:pos="1843" w:leader="none"/>
        <w:tab w:val="left" w:pos="3119" w:leader="none"/>
      </w:tabs>
      <w:spacing w:lineRule="auto" w:line="360"/>
      <w:ind w:right="-57"/>
      <w:jc w:val="both"/>
      <w:outlineLvl w:val="4"/>
    </w:pPr>
    <w:rPr>
      <w:rFonts w:ascii="Verdana" w:hAnsi="Verdana" w:eastAsia="Verdana" w:cs="Verdana"/>
      <w:b/>
      <w:bCs/>
      <w:sz w:val="21"/>
    </w:rPr>
  </w:style>
  <w:style w:type="paragraph" w:styleId="Heading6">
    <w:name w:val="Heading 6"/>
    <w:basedOn w:val="Standard"/>
    <w:next w:val="Standard"/>
    <w:qFormat/>
    <w:pPr>
      <w:keepNext w:val="true"/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center"/>
      <w:outlineLvl w:val="5"/>
    </w:pPr>
    <w:rPr>
      <w:rFonts w:ascii="Verdana" w:hAnsi="Verdana" w:eastAsia="Verdana" w:cs="Verdana"/>
      <w:b/>
      <w:bCs/>
      <w:i/>
      <w:iCs/>
      <w:sz w:val="21"/>
    </w:rPr>
  </w:style>
  <w:style w:type="paragraph" w:styleId="Heading8">
    <w:name w:val="Heading 8"/>
    <w:basedOn w:val="Standard"/>
    <w:next w:val="Standard"/>
    <w:qFormat/>
    <w:pPr>
      <w:keepNext w:val="true"/>
      <w:tabs>
        <w:tab w:val="clear" w:pos="720"/>
        <w:tab w:val="left" w:pos="3176" w:leader="none"/>
      </w:tabs>
      <w:ind w:left="57" w:right="-57"/>
      <w:jc w:val="right"/>
      <w:outlineLvl w:val="7"/>
    </w:pPr>
    <w:rPr>
      <w:rFonts w:ascii="Verdana" w:hAnsi="Verdana" w:eastAsia="Verdana" w:cs="Verdana"/>
      <w:b/>
      <w:sz w:val="22"/>
      <w:szCs w:val="20"/>
    </w:rPr>
  </w:style>
  <w:style w:type="paragraph" w:styleId="Heading9">
    <w:name w:val="Heading 9"/>
    <w:basedOn w:val="Standard"/>
    <w:next w:val="Standard"/>
    <w:qFormat/>
    <w:pPr>
      <w:keepNext w:val="true"/>
      <w:snapToGrid w:val="false"/>
      <w:jc w:val="right"/>
      <w:outlineLvl w:val="8"/>
    </w:pPr>
    <w:rPr>
      <w:rFonts w:ascii="Arial" w:hAnsi="Arial" w:eastAsia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9z0" w:customStyle="1">
    <w:name w:val="WW8Num19z0"/>
    <w:qFormat/>
    <w:rPr>
      <w:rFonts w:eastAsia="Arial" w:cs="Arial"/>
      <w:b w:val="false"/>
    </w:rPr>
  </w:style>
  <w:style w:type="character" w:styleId="WW8Num17z0" w:customStyle="1">
    <w:name w:val="WW8Num17z0"/>
    <w:qFormat/>
    <w:rPr>
      <w:rFonts w:ascii="Arial" w:hAnsi="Arial" w:eastAsia="Arial" w:cs="Arial"/>
      <w:sz w:val="24"/>
      <w:szCs w:val="24"/>
      <w:lang w:val="pt-PT"/>
    </w:rPr>
  </w:style>
  <w:style w:type="character" w:styleId="WW8Num18z0" w:customStyle="1">
    <w:name w:val="WW8Num18z0"/>
    <w:qFormat/>
    <w:rPr>
      <w:rFonts w:ascii="Arial" w:hAnsi="Arial" w:eastAsia="Arial" w:cs="Arial"/>
      <w:bCs/>
      <w:sz w:val="24"/>
      <w:szCs w:val="24"/>
    </w:rPr>
  </w:style>
  <w:style w:type="character" w:styleId="WW8Num21z0" w:customStyle="1">
    <w:name w:val="WW8Num21z0"/>
    <w:qFormat/>
    <w:rPr>
      <w:rFonts w:ascii="Arial" w:hAnsi="Arial" w:eastAsia="MS Mincho" w:cs="Arial"/>
      <w:b w:val="false"/>
      <w:sz w:val="24"/>
      <w:szCs w:val="24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6z0" w:customStyle="1">
    <w:name w:val="WW8Num16z0"/>
    <w:qFormat/>
    <w:rPr>
      <w:rFonts w:ascii="Arial" w:hAnsi="Arial" w:eastAsia="Arial" w:cs="Arial"/>
      <w:sz w:val="24"/>
      <w:szCs w:val="24"/>
      <w:lang w:val="it-IT"/>
    </w:rPr>
  </w:style>
  <w:style w:type="character" w:styleId="WW8Num22z0" w:customStyle="1">
    <w:name w:val="WW8Num22z0"/>
    <w:qFormat/>
    <w:rPr>
      <w:lang w:val="pt-PT"/>
    </w:rPr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lang w:val="pt-PT"/>
    </w:rPr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0z0" w:customStyle="1">
    <w:name w:val="WW8Num20z0"/>
    <w:qFormat/>
    <w:rPr>
      <w:rFonts w:ascii="Arial" w:hAnsi="Arial" w:eastAsia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WW8Num14z0" w:customStyle="1">
    <w:name w:val="WW8Num14z0"/>
    <w:qFormat/>
    <w:rPr>
      <w:rFonts w:ascii="Symbol" w:hAnsi="Symbol" w:eastAsia="MS Mincho" w:cs="OpenSymbol, 'Arial Unicode MS'"/>
      <w:smallCaps/>
    </w:rPr>
  </w:style>
  <w:style w:type="character" w:styleId="WW8Num14z1" w:customStyle="1">
    <w:name w:val="WW8Num14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12z0" w:customStyle="1">
    <w:name w:val="WW8Num12z0"/>
    <w:qFormat/>
    <w:rPr>
      <w:sz w:val="22"/>
      <w:szCs w:val="22"/>
      <w:lang w:eastAsia="pt-BR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15z0" w:customStyle="1">
    <w:name w:val="WW8Num15z0"/>
    <w:qFormat/>
    <w:rPr>
      <w:rFonts w:ascii="Symbol" w:hAnsi="Symbol" w:eastAsia="Symbol" w:cs="OpenSymbol, 'Arial Unicode MS'"/>
      <w:color w:val="000000"/>
      <w:sz w:val="18"/>
      <w:szCs w:val="22"/>
    </w:rPr>
  </w:style>
  <w:style w:type="character" w:styleId="WW8Num15z1" w:customStyle="1">
    <w:name w:val="WW8Num15z1"/>
    <w:qFormat/>
    <w:rPr>
      <w:rFonts w:ascii="OpenSymbol, 'Arial Unicode MS'" w:hAnsi="OpenSymbol, 'Arial Unicode MS'" w:eastAsia="OpenSymbol, 'Arial Unicode MS'" w:cs="OpenSymbol, 'Arial Unicode MS'"/>
    </w:rPr>
  </w:style>
  <w:style w:type="character" w:styleId="WW8Num2z0" w:customStyle="1">
    <w:name w:val="WW8Num2z0"/>
    <w:qFormat/>
    <w:rPr>
      <w:rFonts w:cs="Arial"/>
      <w:position w:val="0"/>
      <w:sz w:val="24"/>
      <w:sz w:val="24"/>
      <w:vertAlign w:val="baseline"/>
    </w:rPr>
  </w:style>
  <w:style w:type="character" w:styleId="WW8Num5z0" w:customStyle="1">
    <w:name w:val="WW8Num5z0"/>
    <w:qFormat/>
    <w:rPr>
      <w:rFonts w:eastAsia="MS Mincho" w:cs="Arial"/>
      <w:sz w:val="18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1z0" w:customStyle="1">
    <w:name w:val="WW8Num11z0"/>
    <w:qFormat/>
    <w:rPr/>
  </w:style>
  <w:style w:type="character" w:styleId="WW8Num9z0" w:customStyle="1">
    <w:name w:val="WW8Num9z0"/>
    <w:qFormat/>
    <w:rPr>
      <w:rFonts w:cs="Arial"/>
      <w:b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4z0" w:customStyle="1">
    <w:name w:val="WW8Num4z0"/>
    <w:qFormat/>
    <w:rPr>
      <w:rFonts w:ascii="Arial" w:hAnsi="Arial" w:eastAsia="Times New Roman" w:cs="Arial"/>
      <w:b/>
      <w:bCs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0" w:customStyle="1">
    <w:name w:val="WW8Num10z0"/>
    <w:qFormat/>
    <w:rPr>
      <w:b/>
    </w:rPr>
  </w:style>
  <w:style w:type="character" w:styleId="WW8Num3z0" w:customStyle="1">
    <w:name w:val="WW8Num3z0"/>
    <w:qFormat/>
    <w:rPr>
      <w:b/>
    </w:rPr>
  </w:style>
  <w:style w:type="character" w:styleId="WW8Num3z1" w:customStyle="1">
    <w:name w:val="WW8Num3z1"/>
    <w:qFormat/>
    <w:rPr>
      <w:b/>
      <w:color w:val="000000"/>
    </w:rPr>
  </w:style>
  <w:style w:type="character" w:styleId="WW8Num6z0" w:customStyle="1">
    <w:name w:val="WW8Num6z0"/>
    <w:qFormat/>
    <w:rPr/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Recuodecorpodetexto2Char" w:customStyle="1">
    <w:name w:val="Recuo de corpo de texto 2 Char"/>
    <w:basedOn w:val="DefaultParagraphFont"/>
    <w:qFormat/>
    <w:rPr>
      <w:rFonts w:ascii="Arial" w:hAnsi="Arial" w:eastAsia="NSimSun" w:cs="Arial"/>
    </w:rPr>
  </w:style>
  <w:style w:type="character" w:styleId="Corpodetexto3Char" w:customStyle="1">
    <w:name w:val="Corpo de texto 3 Char"/>
    <w:basedOn w:val="DefaultParagraphFont"/>
    <w:qFormat/>
    <w:rPr>
      <w:rFonts w:ascii="Arial" w:hAnsi="Arial" w:eastAsia="NSimSun" w:cs="Arial"/>
      <w:color w:val="FF0000"/>
    </w:rPr>
  </w:style>
  <w:style w:type="character" w:styleId="TextodebaloChar" w:customStyle="1">
    <w:name w:val="Texto de balão Char"/>
    <w:basedOn w:val="DefaultParagraphFont"/>
    <w:qFormat/>
    <w:rPr>
      <w:rFonts w:ascii="Segoe UI" w:hAnsi="Segoe UI"/>
      <w:sz w:val="18"/>
      <w:szCs w:val="16"/>
    </w:rPr>
  </w:style>
  <w:style w:type="character" w:styleId="Strong">
    <w:name w:val="Strong"/>
    <w:basedOn w:val="DefaultParagraphFont"/>
    <w:uiPriority w:val="22"/>
    <w:qFormat/>
    <w:rsid w:val="000b2141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0b2141"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Padro" w:customStyle="1">
    <w:name w:val="Padrão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, 宋体" w:cs="Calibri"/>
      <w:color w:val="auto"/>
      <w:kern w:val="2"/>
      <w:sz w:val="22"/>
      <w:szCs w:val="22"/>
      <w:lang w:val="pt-BR" w:eastAsia="zh-CN" w:bidi="ar-SA"/>
    </w:rPr>
  </w:style>
  <w:style w:type="paragraph" w:styleId="ListParagraph">
    <w:name w:val="List Paragraph"/>
    <w:basedOn w:val="Standard"/>
    <w:qFormat/>
    <w:pPr>
      <w:ind w:left="708"/>
    </w:pPr>
    <w:rPr>
      <w:rFonts w:ascii="Arial" w:hAnsi="Arial" w:eastAsia="Times New Roman" w:cs="Arial"/>
      <w:szCs w:val="20"/>
    </w:rPr>
  </w:style>
  <w:style w:type="paragraph" w:styleId="Contedodatabela" w:customStyle="1">
    <w:name w:val="Conteúdo da tabela"/>
    <w:basedOn w:val="Standard"/>
    <w:qFormat/>
    <w:pPr>
      <w:suppressLineNumbers/>
    </w:pPr>
    <w:rPr>
      <w:rFonts w:eastAsia="Times New Roman" w:cs="Times New Roman"/>
    </w:rPr>
  </w:style>
  <w:style w:type="paragraph" w:styleId="ITEM" w:customStyle="1">
    <w:name w:val="ITEM"/>
    <w:basedOn w:val="Standard"/>
    <w:qFormat/>
    <w:pPr>
      <w:keepNext w:val="true"/>
      <w:spacing w:lineRule="auto" w:line="288" w:before="360" w:after="240"/>
      <w:jc w:val="both"/>
    </w:pPr>
    <w:rPr>
      <w:rFonts w:ascii="Arial" w:hAnsi="Arial" w:eastAsia="Times New Roman" w:cs="Arial"/>
      <w:b/>
      <w:sz w:val="20"/>
      <w:szCs w:val="20"/>
    </w:rPr>
  </w:style>
  <w:style w:type="paragraph" w:styleId="Explicao" w:customStyle="1">
    <w:name w:val="explicação"/>
    <w:basedOn w:val="Standard"/>
    <w:qFormat/>
    <w:pPr>
      <w:spacing w:lineRule="auto" w:line="288" w:before="120" w:after="0"/>
      <w:ind w:left="567"/>
      <w:jc w:val="both"/>
    </w:pPr>
    <w:rPr>
      <w:rFonts w:ascii="Arial" w:hAnsi="Arial" w:eastAsia="Times New Roman" w:cs="Arial"/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yindent" w:customStyle="1">
    <w:name w:val="Text body indent"/>
    <w:basedOn w:val="Standard"/>
    <w:qFormat/>
    <w:pPr>
      <w:ind w:left="-360"/>
      <w:jc w:val="both"/>
    </w:pPr>
    <w:rPr/>
  </w:style>
  <w:style w:type="paragraph" w:styleId="Textoembloco1" w:customStyle="1">
    <w:name w:val="Texto em bloco1"/>
    <w:basedOn w:val="Standard"/>
    <w:qFormat/>
    <w:pPr>
      <w:tabs>
        <w:tab w:val="clear" w:pos="720"/>
        <w:tab w:val="left" w:pos="1617" w:leader="none"/>
        <w:tab w:val="left" w:pos="3176" w:leader="none"/>
      </w:tabs>
      <w:spacing w:lineRule="auto" w:line="360"/>
      <w:ind w:left="57" w:right="-57"/>
      <w:jc w:val="both"/>
    </w:pPr>
    <w:rPr>
      <w:rFonts w:ascii="Verdana" w:hAnsi="Verdana" w:eastAsia="Verdana" w:cs="Verdana"/>
      <w:sz w:val="20"/>
      <w:szCs w:val="20"/>
    </w:rPr>
  </w:style>
  <w:style w:type="paragraph" w:styleId="Corpodetexto21" w:customStyle="1">
    <w:name w:val="Corpo de texto 21"/>
    <w:basedOn w:val="Standard"/>
    <w:qFormat/>
    <w:pPr>
      <w:spacing w:lineRule="auto" w:line="360"/>
      <w:jc w:val="both"/>
    </w:pPr>
    <w:rPr>
      <w:rFonts w:ascii="Verdana" w:hAnsi="Verdana" w:eastAsia="Verdana" w:cs="Arial"/>
      <w:sz w:val="21"/>
    </w:rPr>
  </w:style>
  <w:style w:type="paragraph" w:styleId="Corpodetexto31" w:customStyle="1">
    <w:name w:val="Corpo de texto 31"/>
    <w:basedOn w:val="Standard"/>
    <w:qFormat/>
    <w:pPr>
      <w:tabs>
        <w:tab w:val="clear" w:pos="720"/>
        <w:tab w:val="left" w:pos="360" w:leader="none"/>
      </w:tabs>
      <w:spacing w:lineRule="auto" w:line="360"/>
      <w:jc w:val="both"/>
    </w:pPr>
    <w:rPr>
      <w:rFonts w:ascii="Verdana" w:hAnsi="Verdana" w:eastAsia="Verdana" w:cs="Verdana"/>
      <w:b/>
      <w:bCs/>
      <w:sz w:val="21"/>
    </w:rPr>
  </w:style>
  <w:style w:type="paragraph" w:styleId="Header">
    <w:name w:val="Header"/>
    <w:basedOn w:val="Standard"/>
    <w:link w:val="CabealhoChar"/>
    <w:uiPriority w:val="9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BodyTextIndent2">
    <w:name w:val="Body Text Indent 2"/>
    <w:basedOn w:val="Standard"/>
    <w:qFormat/>
    <w:pPr>
      <w:ind w:left="709"/>
      <w:jc w:val="both"/>
      <w:textAlignment w:val="auto"/>
    </w:pPr>
    <w:rPr>
      <w:rFonts w:ascii="Arial" w:hAnsi="Arial" w:eastAsia="NSimSun" w:cs="Arial"/>
    </w:rPr>
  </w:style>
  <w:style w:type="paragraph" w:styleId="BodyText3">
    <w:name w:val="Body Text 3"/>
    <w:basedOn w:val="Standard"/>
    <w:qFormat/>
    <w:pPr>
      <w:spacing w:before="0" w:after="240"/>
      <w:jc w:val="both"/>
      <w:textAlignment w:val="auto"/>
    </w:pPr>
    <w:rPr>
      <w:rFonts w:ascii="Arial" w:hAnsi="Arial" w:eastAsia="NSimSun" w:cs="Arial"/>
      <w:color w:val="FF0000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Textocentralizado" w:customStyle="1">
    <w:name w:val="texto_centralizado"/>
    <w:basedOn w:val="Normal"/>
    <w:qFormat/>
    <w:rsid w:val="000b2141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9" w:customStyle="1">
    <w:name w:val="WW8Num19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1" w:customStyle="1">
    <w:name w:val="WW8Num21"/>
    <w:qFormat/>
  </w:style>
  <w:style w:type="numbering" w:styleId="WW8Num16" w:customStyle="1">
    <w:name w:val="WW8Num16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0" w:customStyle="1">
    <w:name w:val="WW8Num20"/>
    <w:qFormat/>
  </w:style>
  <w:style w:type="numbering" w:styleId="WW8Num14" w:customStyle="1">
    <w:name w:val="WW8Num14"/>
    <w:qFormat/>
  </w:style>
  <w:style w:type="numbering" w:styleId="WW8Num12" w:customStyle="1">
    <w:name w:val="WW8Num12"/>
    <w:qFormat/>
  </w:style>
  <w:style w:type="numbering" w:styleId="WW8Num15" w:customStyle="1">
    <w:name w:val="WW8Num15"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3" w:customStyle="1">
    <w:name w:val="WW8Num13"/>
    <w:qFormat/>
  </w:style>
  <w:style w:type="numbering" w:styleId="WW8Num4" w:customStyle="1">
    <w:name w:val="WW8Num4"/>
    <w:qFormat/>
  </w:style>
  <w:style w:type="numbering" w:styleId="WW8Num8" w:customStyle="1">
    <w:name w:val="WW8Num8"/>
    <w:qFormat/>
  </w:style>
  <w:style w:type="numbering" w:styleId="WW8Num10" w:customStyle="1">
    <w:name w:val="WW8Num10"/>
    <w:qFormat/>
  </w:style>
  <w:style w:type="numbering" w:styleId="WW8Num3" w:customStyle="1">
    <w:name w:val="WW8Num3"/>
    <w:qFormat/>
  </w:style>
  <w:style w:type="numbering" w:styleId="WW8Num6" w:customStyle="1">
    <w:name w:val="WW8Num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LibreOffice/24.2.3.2$Windows_X86_64 LibreOffice_project/433d9c2ded56988e8a90e6b2e771ee4e6a5ab2ba</Application>
  <AppVersion>15.0000</AppVersion>
  <Pages>1</Pages>
  <Words>100</Words>
  <Characters>642</Characters>
  <CharactersWithSpaces>733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2023-03-02T13:46:00Z</dcterms:created>
  <dc:creator>Darlan Aquino Cavalcanti</dc:creator>
  <dc:description/>
  <dc:language>pt-BR</dc:language>
  <cp:lastModifiedBy/>
  <cp:lastPrinted>2023-03-01T14:51:00Z</cp:lastPrinted>
  <dcterms:modified xsi:type="dcterms:W3CDTF">2024-09-24T16:03:24Z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